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104B45" w:rsidRDefault="00757566" w:rsidP="00757566">
      <w:pPr>
        <w:jc w:val="center"/>
        <w:rPr>
          <w:rFonts w:ascii="Goudy Old Style" w:hAnsi="Goudy Old Style"/>
          <w:b/>
        </w:rPr>
      </w:pPr>
      <w:r w:rsidRPr="00104B45">
        <w:rPr>
          <w:rFonts w:ascii="Goudy Old Style" w:hAnsi="Goudy Old Style"/>
          <w:b/>
        </w:rPr>
        <w:t>AGPA Connect 202</w:t>
      </w:r>
      <w:r w:rsidR="00B10984" w:rsidRPr="00104B45">
        <w:rPr>
          <w:rFonts w:ascii="Goudy Old Style" w:hAnsi="Goudy Old Style"/>
          <w:b/>
        </w:rPr>
        <w:t>3</w:t>
      </w:r>
      <w:r w:rsidRPr="00104B45">
        <w:rPr>
          <w:rFonts w:ascii="Goudy Old Style" w:hAnsi="Goudy Old Style"/>
          <w:b/>
        </w:rPr>
        <w:t xml:space="preserve"> Presenter Information</w:t>
      </w:r>
    </w:p>
    <w:p w14:paraId="2B495564" w14:textId="77777777" w:rsidR="00757566" w:rsidRPr="00104B45" w:rsidRDefault="00757566" w:rsidP="00757566">
      <w:pPr>
        <w:rPr>
          <w:rFonts w:ascii="Goudy Old Style" w:hAnsi="Goudy Old Style"/>
        </w:rPr>
      </w:pPr>
    </w:p>
    <w:p w14:paraId="375D9B85" w14:textId="134EFA44" w:rsidR="00757566" w:rsidRPr="00104B45" w:rsidRDefault="00757566" w:rsidP="00757566">
      <w:pPr>
        <w:rPr>
          <w:rFonts w:ascii="Goudy Old Style" w:hAnsi="Goudy Old Style"/>
        </w:rPr>
      </w:pPr>
      <w:r w:rsidRPr="00104B45">
        <w:rPr>
          <w:rFonts w:ascii="Goudy Old Style" w:hAnsi="Goudy Old Style"/>
          <w:b/>
        </w:rPr>
        <w:t>Course Code:</w:t>
      </w:r>
      <w:r w:rsidRPr="00104B45">
        <w:rPr>
          <w:rFonts w:ascii="Goudy Old Style" w:hAnsi="Goudy Old Style"/>
        </w:rPr>
        <w:t xml:space="preserve"> </w:t>
      </w:r>
      <w:r w:rsidR="009F5234" w:rsidRPr="00104B45">
        <w:rPr>
          <w:rFonts w:ascii="Goudy Old Style" w:hAnsi="Goudy Old Style"/>
        </w:rPr>
        <w:t>6</w:t>
      </w:r>
      <w:r w:rsidRPr="00104B45">
        <w:rPr>
          <w:rFonts w:ascii="Goudy Old Style" w:hAnsi="Goudy Old Style"/>
        </w:rPr>
        <w:fldChar w:fldCharType="begin"/>
      </w:r>
      <w:r w:rsidRPr="00104B45">
        <w:rPr>
          <w:rFonts w:ascii="Goudy Old Style" w:hAnsi="Goudy Old Style"/>
        </w:rPr>
        <w:instrText xml:space="preserve"> MERGEFIELD  Code  \* MERGEFORMAT </w:instrText>
      </w:r>
      <w:r w:rsidRPr="00104B45">
        <w:rPr>
          <w:rFonts w:ascii="Goudy Old Style" w:hAnsi="Goudy Old Style"/>
        </w:rPr>
        <w:fldChar w:fldCharType="end"/>
      </w:r>
    </w:p>
    <w:p w14:paraId="326A84EC" w14:textId="23FC5DD7" w:rsidR="00A03CD8" w:rsidRPr="00104B45" w:rsidRDefault="00757566" w:rsidP="00757566">
      <w:pPr>
        <w:rPr>
          <w:rFonts w:ascii="Goudy Old Style" w:hAnsi="Goudy Old Style"/>
          <w:bCs/>
        </w:rPr>
      </w:pPr>
      <w:r w:rsidRPr="00104B45">
        <w:rPr>
          <w:rFonts w:ascii="Goudy Old Style" w:hAnsi="Goudy Old Style"/>
          <w:b/>
        </w:rPr>
        <w:t xml:space="preserve">Course Title: </w:t>
      </w:r>
      <w:r w:rsidR="00104B45" w:rsidRPr="00104B45">
        <w:rPr>
          <w:rFonts w:ascii="Goudy Old Style" w:hAnsi="Goudy Old Style"/>
          <w:bCs/>
        </w:rPr>
        <w:t>Martial Arts Meet Group Psychotherapy:  Contacting and Managing Aggression</w:t>
      </w:r>
    </w:p>
    <w:p w14:paraId="1DF5DDD5" w14:textId="77777777" w:rsidR="00104B45" w:rsidRPr="00104B45" w:rsidRDefault="00104B45" w:rsidP="00757566">
      <w:pPr>
        <w:rPr>
          <w:rFonts w:ascii="Goudy Old Style" w:hAnsi="Goudy Old Style"/>
        </w:rPr>
      </w:pPr>
    </w:p>
    <w:p w14:paraId="5D8CCC9E" w14:textId="19FDF16E" w:rsidR="00757566" w:rsidRPr="00104B45" w:rsidRDefault="00757566" w:rsidP="00757566">
      <w:pPr>
        <w:rPr>
          <w:rFonts w:ascii="Goudy Old Style" w:hAnsi="Goudy Old Style"/>
          <w:bCs/>
        </w:rPr>
      </w:pPr>
      <w:r w:rsidRPr="00104B45">
        <w:rPr>
          <w:rFonts w:ascii="Goudy Old Style" w:hAnsi="Goudy Old Style"/>
          <w:b/>
        </w:rPr>
        <w:t xml:space="preserve">Course Times: </w:t>
      </w:r>
      <w:r w:rsidR="00FA6071" w:rsidRPr="00104B45">
        <w:rPr>
          <w:rFonts w:ascii="Goudy Old Style" w:hAnsi="Goudy Old Style"/>
          <w:bCs/>
        </w:rPr>
        <w:t>10</w:t>
      </w:r>
      <w:r w:rsidR="00B57940" w:rsidRPr="00104B45">
        <w:rPr>
          <w:rFonts w:ascii="Goudy Old Style" w:hAnsi="Goudy Old Style"/>
          <w:bCs/>
        </w:rPr>
        <w:t>:</w:t>
      </w:r>
      <w:r w:rsidR="00FA6071" w:rsidRPr="00104B45">
        <w:rPr>
          <w:rFonts w:ascii="Goudy Old Style" w:hAnsi="Goudy Old Style"/>
          <w:bCs/>
        </w:rPr>
        <w:t>00</w:t>
      </w:r>
      <w:r w:rsidR="00B57940" w:rsidRPr="00104B45">
        <w:rPr>
          <w:rFonts w:ascii="Goudy Old Style" w:hAnsi="Goudy Old Style"/>
          <w:bCs/>
        </w:rPr>
        <w:t xml:space="preserve"> </w:t>
      </w:r>
      <w:r w:rsidR="00FA6071" w:rsidRPr="00104B45">
        <w:rPr>
          <w:rFonts w:ascii="Goudy Old Style" w:hAnsi="Goudy Old Style"/>
          <w:bCs/>
        </w:rPr>
        <w:t xml:space="preserve">AM </w:t>
      </w:r>
      <w:r w:rsidR="00B57940" w:rsidRPr="00104B45">
        <w:rPr>
          <w:rFonts w:ascii="Goudy Old Style" w:hAnsi="Goudy Old Style"/>
          <w:bCs/>
        </w:rPr>
        <w:t>-</w:t>
      </w:r>
      <w:r w:rsidR="00CB0780" w:rsidRPr="00104B45">
        <w:rPr>
          <w:rFonts w:ascii="Goudy Old Style" w:hAnsi="Goudy Old Style"/>
          <w:bCs/>
        </w:rPr>
        <w:t xml:space="preserve"> </w:t>
      </w:r>
      <w:r w:rsidR="00FA6071" w:rsidRPr="00104B45">
        <w:rPr>
          <w:rFonts w:ascii="Goudy Old Style" w:hAnsi="Goudy Old Style"/>
          <w:bCs/>
        </w:rPr>
        <w:t>12</w:t>
      </w:r>
      <w:r w:rsidR="00CB0780" w:rsidRPr="00104B45">
        <w:rPr>
          <w:rFonts w:ascii="Goudy Old Style" w:hAnsi="Goudy Old Style"/>
          <w:bCs/>
        </w:rPr>
        <w:t>:</w:t>
      </w:r>
      <w:r w:rsidR="00E84027" w:rsidRPr="00104B45">
        <w:rPr>
          <w:rFonts w:ascii="Goudy Old Style" w:hAnsi="Goudy Old Style"/>
          <w:bCs/>
        </w:rPr>
        <w:t>3</w:t>
      </w:r>
      <w:r w:rsidR="00CB0780" w:rsidRPr="00104B45">
        <w:rPr>
          <w:rFonts w:ascii="Goudy Old Style" w:hAnsi="Goudy Old Style"/>
          <w:bCs/>
        </w:rPr>
        <w:t xml:space="preserve">0 </w:t>
      </w:r>
      <w:r w:rsidR="00FA6071" w:rsidRPr="00104B45">
        <w:rPr>
          <w:rFonts w:ascii="Goudy Old Style" w:hAnsi="Goudy Old Style"/>
          <w:bCs/>
        </w:rPr>
        <w:t>P</w:t>
      </w:r>
      <w:r w:rsidR="00CB0780" w:rsidRPr="00104B45">
        <w:rPr>
          <w:rFonts w:ascii="Goudy Old Style" w:hAnsi="Goudy Old Style"/>
          <w:bCs/>
        </w:rPr>
        <w:t>M</w:t>
      </w:r>
      <w:r w:rsidR="00B57940" w:rsidRPr="00104B45">
        <w:rPr>
          <w:rFonts w:ascii="Goudy Old Style" w:hAnsi="Goudy Old Style"/>
          <w:bCs/>
        </w:rPr>
        <w:t xml:space="preserve"> </w:t>
      </w:r>
    </w:p>
    <w:p w14:paraId="7D92B6A4" w14:textId="65336653" w:rsidR="00757566" w:rsidRPr="00104B45" w:rsidRDefault="00757566" w:rsidP="00757566">
      <w:pPr>
        <w:rPr>
          <w:rFonts w:ascii="Goudy Old Style" w:hAnsi="Goudy Old Style"/>
        </w:rPr>
      </w:pPr>
      <w:r w:rsidRPr="00104B45">
        <w:rPr>
          <w:rFonts w:ascii="Goudy Old Style" w:hAnsi="Goudy Old Style"/>
          <w:b/>
        </w:rPr>
        <w:t xml:space="preserve">Course Dates: </w:t>
      </w:r>
      <w:r w:rsidR="00CB0780" w:rsidRPr="00104B45">
        <w:rPr>
          <w:rFonts w:ascii="Goudy Old Style" w:hAnsi="Goudy Old Style"/>
        </w:rPr>
        <w:t>Thursday</w:t>
      </w:r>
      <w:r w:rsidR="00B57940" w:rsidRPr="00104B45">
        <w:rPr>
          <w:rFonts w:ascii="Goudy Old Style" w:hAnsi="Goudy Old Style"/>
        </w:rPr>
        <w:t xml:space="preserve">, March </w:t>
      </w:r>
      <w:r w:rsidR="00CB0780" w:rsidRPr="00104B45">
        <w:rPr>
          <w:rFonts w:ascii="Goudy Old Style" w:hAnsi="Goudy Old Style"/>
        </w:rPr>
        <w:t>9</w:t>
      </w:r>
    </w:p>
    <w:p w14:paraId="0075AB57" w14:textId="77777777" w:rsidR="00757566" w:rsidRPr="00104B45" w:rsidRDefault="00757566" w:rsidP="00757566">
      <w:pPr>
        <w:rPr>
          <w:rFonts w:ascii="Goudy Old Style" w:hAnsi="Goudy Old Style"/>
        </w:rPr>
      </w:pPr>
    </w:p>
    <w:p w14:paraId="6DEF22AC" w14:textId="18D25374" w:rsidR="00340BC1" w:rsidRPr="00104B45" w:rsidRDefault="0065250C" w:rsidP="00A03CD8">
      <w:pPr>
        <w:rPr>
          <w:rFonts w:ascii="Goudy Old Style" w:hAnsi="Goudy Old Style"/>
        </w:rPr>
      </w:pPr>
      <w:r w:rsidRPr="00104B45">
        <w:rPr>
          <w:rFonts w:ascii="Goudy Old Style" w:hAnsi="Goudy Old Style"/>
          <w:b/>
        </w:rPr>
        <w:t>Instructors</w:t>
      </w:r>
      <w:r w:rsidR="00757566" w:rsidRPr="00104B45">
        <w:rPr>
          <w:rFonts w:ascii="Goudy Old Style" w:hAnsi="Goudy Old Style"/>
          <w:b/>
        </w:rPr>
        <w:t xml:space="preserve">: </w:t>
      </w:r>
      <w:r w:rsidR="00757566" w:rsidRPr="00104B45">
        <w:rPr>
          <w:rFonts w:ascii="Goudy Old Style" w:hAnsi="Goudy Old Style"/>
          <w:b/>
        </w:rPr>
        <w:tab/>
      </w:r>
      <w:r w:rsidRPr="00104B45">
        <w:rPr>
          <w:rFonts w:ascii="Goudy Old Style" w:hAnsi="Goudy Old Style"/>
          <w:b/>
        </w:rPr>
        <w:tab/>
      </w:r>
      <w:r w:rsidR="00104B45" w:rsidRPr="00104B45">
        <w:rPr>
          <w:rFonts w:ascii="Goudy Old Style" w:hAnsi="Goudy Old Style"/>
        </w:rPr>
        <w:t>Grace Ballard</w:t>
      </w:r>
    </w:p>
    <w:p w14:paraId="57D84741" w14:textId="7C0013EB" w:rsidR="00104B45" w:rsidRPr="00104B45" w:rsidRDefault="00104B45" w:rsidP="00A03CD8">
      <w:pPr>
        <w:rPr>
          <w:rFonts w:ascii="Goudy Old Style" w:hAnsi="Goudy Old Style"/>
        </w:rPr>
      </w:pPr>
      <w:r w:rsidRPr="00104B45">
        <w:rPr>
          <w:rFonts w:ascii="Goudy Old Style" w:hAnsi="Goudy Old Style"/>
        </w:rPr>
        <w:tab/>
      </w:r>
      <w:r w:rsidRPr="00104B45">
        <w:rPr>
          <w:rFonts w:ascii="Goudy Old Style" w:hAnsi="Goudy Old Style"/>
        </w:rPr>
        <w:tab/>
      </w:r>
      <w:r w:rsidRPr="00104B45">
        <w:rPr>
          <w:rFonts w:ascii="Goudy Old Style" w:hAnsi="Goudy Old Style"/>
        </w:rPr>
        <w:tab/>
        <w:t>Elizabeth Driscoll</w:t>
      </w:r>
    </w:p>
    <w:p w14:paraId="23A8CE0F" w14:textId="77777777" w:rsidR="00340BC1" w:rsidRPr="00104B45" w:rsidRDefault="00340BC1" w:rsidP="00340BC1">
      <w:pPr>
        <w:rPr>
          <w:rFonts w:ascii="Goudy Old Style" w:hAnsi="Goudy Old Style"/>
          <w:b/>
        </w:rPr>
      </w:pPr>
    </w:p>
    <w:p w14:paraId="5EA8BA2A" w14:textId="7E8ABF89" w:rsidR="00A03CD8" w:rsidRPr="00104B45" w:rsidRDefault="00757566" w:rsidP="00A03CD8">
      <w:pPr>
        <w:rPr>
          <w:rFonts w:ascii="Goudy Old Style" w:hAnsi="Goudy Old Style" w:cs="Arial"/>
          <w:color w:val="000000"/>
          <w:shd w:val="clear" w:color="auto" w:fill="FFFFFF"/>
        </w:rPr>
      </w:pPr>
      <w:r w:rsidRPr="00104B45">
        <w:rPr>
          <w:rFonts w:ascii="Goudy Old Style" w:hAnsi="Goudy Old Style"/>
          <w:b/>
        </w:rPr>
        <w:t xml:space="preserve">Course Description: </w:t>
      </w:r>
      <w:r w:rsidR="00104B45" w:rsidRPr="00104B45">
        <w:rPr>
          <w:rFonts w:ascii="Goudy Old Style" w:hAnsi="Goudy Old Style" w:cs="Arial"/>
          <w:color w:val="000000"/>
          <w:shd w:val="clear" w:color="auto" w:fill="FFFFFF"/>
        </w:rPr>
        <w:t>In groups, we step into a ring of combat. While we can’t guarantee safety, we can avoid injuries. Martial Arts value energy exchange and personal growth. Group can use conflict to promote growth and unity amongst participants. Presenters will discuss martial arts as a lens for fearlessly facilitating developmental combat. We’ll uncover where we avoid conflict and why. Join us to expand your skills, deepen your strength, and increase your agility in your group psychotherapy sparring practice.</w:t>
      </w:r>
    </w:p>
    <w:p w14:paraId="49BBD05D" w14:textId="558539EF" w:rsidR="0065250C" w:rsidRPr="00104B45" w:rsidRDefault="0065250C" w:rsidP="003642E1">
      <w:pPr>
        <w:shd w:val="clear" w:color="auto" w:fill="FFFFFF"/>
        <w:textAlignment w:val="baseline"/>
        <w:rPr>
          <w:rFonts w:ascii="Goudy Old Style" w:hAnsi="Goudy Old Style"/>
        </w:rPr>
      </w:pPr>
    </w:p>
    <w:p w14:paraId="7CB5896C" w14:textId="77777777" w:rsidR="00757566" w:rsidRPr="00104B45" w:rsidRDefault="00757566" w:rsidP="00757566">
      <w:pPr>
        <w:rPr>
          <w:rFonts w:ascii="Goudy Old Style" w:hAnsi="Goudy Old Style"/>
          <w:b/>
        </w:rPr>
      </w:pPr>
      <w:r w:rsidRPr="00104B45">
        <w:rPr>
          <w:rFonts w:ascii="Goudy Old Style" w:hAnsi="Goudy Old Style"/>
          <w:b/>
        </w:rPr>
        <w:t xml:space="preserve">Learning Objectives </w:t>
      </w:r>
    </w:p>
    <w:p w14:paraId="1BB9E19D" w14:textId="77777777" w:rsidR="00845EC9" w:rsidRPr="00104B45" w:rsidRDefault="00845EC9" w:rsidP="00845EC9">
      <w:pPr>
        <w:rPr>
          <w:rFonts w:ascii="Goudy Old Style" w:hAnsi="Goudy Old Style" w:cs="Arial"/>
          <w:color w:val="000000"/>
          <w:shd w:val="clear" w:color="auto" w:fill="FFFFFF"/>
        </w:rPr>
      </w:pPr>
      <w:r w:rsidRPr="00104B45">
        <w:rPr>
          <w:rFonts w:ascii="Goudy Old Style" w:hAnsi="Goudy Old Style" w:cs="Arial"/>
          <w:color w:val="000000"/>
          <w:shd w:val="clear" w:color="auto" w:fill="FFFFFF"/>
        </w:rPr>
        <w:t>The attendee will be able to:</w:t>
      </w:r>
      <w:r w:rsidRPr="00104B45">
        <w:rPr>
          <w:color w:val="000000"/>
          <w:shd w:val="clear" w:color="auto" w:fill="FFFFFF"/>
        </w:rPr>
        <w:t>‎</w:t>
      </w:r>
    </w:p>
    <w:p w14:paraId="60B2AE4E" w14:textId="77777777" w:rsidR="00104B45" w:rsidRPr="00104B45" w:rsidRDefault="00104B45" w:rsidP="00104B45">
      <w:pPr>
        <w:pStyle w:val="ListParagraph"/>
        <w:numPr>
          <w:ilvl w:val="0"/>
          <w:numId w:val="48"/>
        </w:numPr>
        <w:rPr>
          <w:rFonts w:ascii="Goudy Old Style" w:hAnsi="Goudy Old Style"/>
          <w:color w:val="000000"/>
          <w:shd w:val="clear" w:color="auto" w:fill="FFFFFF"/>
        </w:rPr>
      </w:pPr>
      <w:r w:rsidRPr="00104B45">
        <w:rPr>
          <w:rFonts w:ascii="Goudy Old Style" w:hAnsi="Goudy Old Style"/>
          <w:color w:val="000000"/>
          <w:shd w:val="clear" w:color="auto" w:fill="FFFFFF"/>
        </w:rPr>
        <w:t>Evaluate how we become deskilled during conflict.</w:t>
      </w:r>
      <w:r w:rsidRPr="00104B45">
        <w:rPr>
          <w:color w:val="000000"/>
          <w:shd w:val="clear" w:color="auto" w:fill="FFFFFF"/>
        </w:rPr>
        <w:t>‎</w:t>
      </w:r>
    </w:p>
    <w:p w14:paraId="3AA2FCC4" w14:textId="77777777" w:rsidR="00104B45" w:rsidRPr="00104B45" w:rsidRDefault="00104B45" w:rsidP="00104B45">
      <w:pPr>
        <w:pStyle w:val="ListParagraph"/>
        <w:numPr>
          <w:ilvl w:val="0"/>
          <w:numId w:val="48"/>
        </w:numPr>
        <w:rPr>
          <w:rFonts w:ascii="Goudy Old Style" w:hAnsi="Goudy Old Style"/>
          <w:color w:val="000000"/>
          <w:shd w:val="clear" w:color="auto" w:fill="FFFFFF"/>
        </w:rPr>
      </w:pPr>
      <w:r w:rsidRPr="00104B45">
        <w:rPr>
          <w:rFonts w:ascii="Goudy Old Style" w:hAnsi="Goudy Old Style"/>
          <w:color w:val="000000"/>
          <w:shd w:val="clear" w:color="auto" w:fill="FFFFFF"/>
        </w:rPr>
        <w:t>Analyze conflict as a building block of group development.</w:t>
      </w:r>
      <w:r w:rsidRPr="00104B45">
        <w:rPr>
          <w:color w:val="000000"/>
          <w:shd w:val="clear" w:color="auto" w:fill="FFFFFF"/>
        </w:rPr>
        <w:t>‎</w:t>
      </w:r>
    </w:p>
    <w:p w14:paraId="582A016D" w14:textId="19C7AF3E" w:rsidR="00A03CD8" w:rsidRPr="00104B45" w:rsidRDefault="00104B45" w:rsidP="00104B45">
      <w:pPr>
        <w:pStyle w:val="ListParagraph"/>
        <w:numPr>
          <w:ilvl w:val="0"/>
          <w:numId w:val="48"/>
        </w:numPr>
        <w:rPr>
          <w:rFonts w:ascii="Goudy Old Style" w:hAnsi="Goudy Old Style"/>
          <w:color w:val="000000"/>
          <w:shd w:val="clear" w:color="auto" w:fill="FFFFFF"/>
        </w:rPr>
      </w:pPr>
      <w:r w:rsidRPr="00104B45">
        <w:rPr>
          <w:rFonts w:ascii="Goudy Old Style" w:hAnsi="Goudy Old Style"/>
          <w:color w:val="000000"/>
          <w:shd w:val="clear" w:color="auto" w:fill="FFFFFF"/>
        </w:rPr>
        <w:t>Apply aspects of martial arts to their own group leadership style</w:t>
      </w:r>
    </w:p>
    <w:p w14:paraId="1C9A8E4E" w14:textId="77777777" w:rsidR="00104B45" w:rsidRPr="00104B45" w:rsidRDefault="00104B45" w:rsidP="00104B45">
      <w:pPr>
        <w:pStyle w:val="ListParagraph"/>
        <w:rPr>
          <w:rFonts w:ascii="Goudy Old Style" w:hAnsi="Goudy Old Style"/>
          <w:color w:val="000000"/>
          <w:shd w:val="clear" w:color="auto" w:fill="FFFFFF"/>
        </w:rPr>
      </w:pPr>
    </w:p>
    <w:p w14:paraId="196D292F" w14:textId="77777777" w:rsidR="00757566" w:rsidRPr="00104B45" w:rsidRDefault="00757566" w:rsidP="00757566">
      <w:pPr>
        <w:rPr>
          <w:rFonts w:ascii="Goudy Old Style" w:hAnsi="Goudy Old Style"/>
          <w:b/>
        </w:rPr>
      </w:pPr>
      <w:r w:rsidRPr="00104B45">
        <w:rPr>
          <w:rFonts w:ascii="Goudy Old Style" w:hAnsi="Goudy Old Style"/>
          <w:b/>
        </w:rPr>
        <w:t>Significant Articles:</w:t>
      </w:r>
    </w:p>
    <w:p w14:paraId="1E6F2032" w14:textId="77777777" w:rsidR="00104B45" w:rsidRPr="00104B45" w:rsidRDefault="00104B45" w:rsidP="00104B45">
      <w:pPr>
        <w:pStyle w:val="ListParagraph"/>
        <w:numPr>
          <w:ilvl w:val="0"/>
          <w:numId w:val="49"/>
        </w:numPr>
        <w:rPr>
          <w:rFonts w:ascii="Goudy Old Style" w:hAnsi="Goudy Old Style"/>
          <w:bCs/>
        </w:rPr>
      </w:pPr>
      <w:r w:rsidRPr="00104B45">
        <w:rPr>
          <w:rFonts w:ascii="Goudy Old Style" w:hAnsi="Goudy Old Style"/>
          <w:bCs/>
        </w:rPr>
        <w:t xml:space="preserve">Jennings, L. A. (2021). Mixed martial arts: A history from ancient fighting sports to the UFC. Lanham, </w:t>
      </w:r>
      <w:r w:rsidRPr="00104B45">
        <w:rPr>
          <w:bCs/>
        </w:rPr>
        <w:t>‎</w:t>
      </w:r>
      <w:r w:rsidRPr="00104B45">
        <w:rPr>
          <w:rFonts w:ascii="Goudy Old Style" w:hAnsi="Goudy Old Style"/>
          <w:bCs/>
        </w:rPr>
        <w:t>MD: Rowman &amp; Littlefield, an imprint of The Rowman &amp; Littlefield Publishing Group.</w:t>
      </w:r>
      <w:r w:rsidRPr="00104B45">
        <w:rPr>
          <w:bCs/>
        </w:rPr>
        <w:t>‎</w:t>
      </w:r>
    </w:p>
    <w:p w14:paraId="2832CEFB" w14:textId="77777777" w:rsidR="00104B45" w:rsidRPr="00104B45" w:rsidRDefault="00104B45" w:rsidP="00104B45">
      <w:pPr>
        <w:pStyle w:val="ListParagraph"/>
        <w:numPr>
          <w:ilvl w:val="0"/>
          <w:numId w:val="49"/>
        </w:numPr>
        <w:rPr>
          <w:rFonts w:ascii="Goudy Old Style" w:hAnsi="Goudy Old Style"/>
          <w:bCs/>
        </w:rPr>
      </w:pPr>
      <w:r w:rsidRPr="00104B45">
        <w:rPr>
          <w:rFonts w:ascii="Goudy Old Style" w:hAnsi="Goudy Old Style"/>
          <w:bCs/>
        </w:rPr>
        <w:t xml:space="preserve">Mindell, A. (2014). Sitting in the fire: </w:t>
      </w:r>
      <w:proofErr w:type="gramStart"/>
      <w:r w:rsidRPr="00104B45">
        <w:rPr>
          <w:rFonts w:ascii="Goudy Old Style" w:hAnsi="Goudy Old Style"/>
          <w:bCs/>
        </w:rPr>
        <w:t>Large</w:t>
      </w:r>
      <w:proofErr w:type="gramEnd"/>
      <w:r w:rsidRPr="00104B45">
        <w:rPr>
          <w:rFonts w:ascii="Goudy Old Style" w:hAnsi="Goudy Old Style"/>
          <w:bCs/>
        </w:rPr>
        <w:t xml:space="preserve"> group transformation using conflict and diversity. United </w:t>
      </w:r>
      <w:r w:rsidRPr="00104B45">
        <w:rPr>
          <w:bCs/>
        </w:rPr>
        <w:t>‎</w:t>
      </w:r>
      <w:r w:rsidRPr="00104B45">
        <w:rPr>
          <w:rFonts w:ascii="Goudy Old Style" w:hAnsi="Goudy Old Style"/>
          <w:bCs/>
        </w:rPr>
        <w:t>States: Deep Democracy Exchange.</w:t>
      </w:r>
      <w:r w:rsidRPr="00104B45">
        <w:rPr>
          <w:bCs/>
        </w:rPr>
        <w:t>‎</w:t>
      </w:r>
    </w:p>
    <w:p w14:paraId="403B46D7" w14:textId="77777777" w:rsidR="00104B45" w:rsidRPr="00104B45" w:rsidRDefault="00104B45" w:rsidP="00104B45">
      <w:pPr>
        <w:pStyle w:val="ListParagraph"/>
        <w:numPr>
          <w:ilvl w:val="0"/>
          <w:numId w:val="49"/>
        </w:numPr>
        <w:rPr>
          <w:rFonts w:ascii="Goudy Old Style" w:hAnsi="Goudy Old Style"/>
          <w:bCs/>
        </w:rPr>
      </w:pPr>
      <w:proofErr w:type="spellStart"/>
      <w:r w:rsidRPr="00104B45">
        <w:rPr>
          <w:rFonts w:ascii="Goudy Old Style" w:hAnsi="Goudy Old Style"/>
          <w:bCs/>
        </w:rPr>
        <w:t>Ormont</w:t>
      </w:r>
      <w:proofErr w:type="spellEnd"/>
      <w:r w:rsidRPr="00104B45">
        <w:rPr>
          <w:rFonts w:ascii="Goudy Old Style" w:hAnsi="Goudy Old Style"/>
          <w:bCs/>
        </w:rPr>
        <w:t xml:space="preserve">, L. R. (1992). The group therapy experience: From theory to practice. New York, NY: St. </w:t>
      </w:r>
      <w:r w:rsidRPr="00104B45">
        <w:rPr>
          <w:bCs/>
        </w:rPr>
        <w:t>‎</w:t>
      </w:r>
      <w:proofErr w:type="spellStart"/>
      <w:r w:rsidRPr="00104B45">
        <w:rPr>
          <w:rFonts w:ascii="Goudy Old Style" w:hAnsi="Goudy Old Style"/>
          <w:bCs/>
        </w:rPr>
        <w:t>Martins</w:t>
      </w:r>
      <w:proofErr w:type="spellEnd"/>
      <w:r w:rsidRPr="00104B45">
        <w:rPr>
          <w:rFonts w:ascii="Goudy Old Style" w:hAnsi="Goudy Old Style"/>
          <w:bCs/>
        </w:rPr>
        <w:t xml:space="preserve"> Press.</w:t>
      </w:r>
      <w:r w:rsidRPr="00104B45">
        <w:rPr>
          <w:bCs/>
        </w:rPr>
        <w:t>‎</w:t>
      </w:r>
      <w:r w:rsidRPr="00104B45">
        <w:rPr>
          <w:rFonts w:ascii="Goudy Old Style" w:hAnsi="Goudy Old Style"/>
          <w:bCs/>
        </w:rPr>
        <w:t xml:space="preserve"> </w:t>
      </w:r>
      <w:r w:rsidRPr="00104B45">
        <w:rPr>
          <w:bCs/>
        </w:rPr>
        <w:t>‎</w:t>
      </w:r>
      <w:r w:rsidRPr="00104B45">
        <w:rPr>
          <w:rFonts w:ascii="Goudy Old Style" w:hAnsi="Goudy Old Style"/>
          <w:bCs/>
        </w:rPr>
        <w:t xml:space="preserve"> </w:t>
      </w:r>
      <w:r w:rsidRPr="00104B45">
        <w:rPr>
          <w:bCs/>
        </w:rPr>
        <w:t>‎</w:t>
      </w:r>
    </w:p>
    <w:p w14:paraId="3D198B85" w14:textId="77777777" w:rsidR="00104B45" w:rsidRPr="00104B45" w:rsidRDefault="00104B45" w:rsidP="00104B45">
      <w:pPr>
        <w:pStyle w:val="ListParagraph"/>
        <w:numPr>
          <w:ilvl w:val="0"/>
          <w:numId w:val="49"/>
        </w:numPr>
        <w:rPr>
          <w:rFonts w:ascii="Goudy Old Style" w:hAnsi="Goudy Old Style"/>
          <w:bCs/>
        </w:rPr>
      </w:pPr>
      <w:r w:rsidRPr="00104B45">
        <w:rPr>
          <w:rFonts w:ascii="Goudy Old Style" w:hAnsi="Goudy Old Style"/>
          <w:bCs/>
        </w:rPr>
        <w:t>Corey, G. (2020). Theory and practice of group counseling. Singapore: Cengage Learning Asia Pte.</w:t>
      </w:r>
      <w:r w:rsidRPr="00104B45">
        <w:rPr>
          <w:bCs/>
        </w:rPr>
        <w:t>‎</w:t>
      </w:r>
    </w:p>
    <w:p w14:paraId="30EC6028" w14:textId="180A5492" w:rsidR="00A03CD8" w:rsidRPr="00104B45" w:rsidRDefault="00104B45" w:rsidP="00104B45">
      <w:pPr>
        <w:pStyle w:val="ListParagraph"/>
        <w:numPr>
          <w:ilvl w:val="0"/>
          <w:numId w:val="49"/>
        </w:numPr>
        <w:rPr>
          <w:rFonts w:ascii="Goudy Old Style" w:hAnsi="Goudy Old Style"/>
          <w:bCs/>
        </w:rPr>
      </w:pPr>
      <w:r w:rsidRPr="00104B45">
        <w:rPr>
          <w:rFonts w:ascii="Goudy Old Style" w:hAnsi="Goudy Old Style"/>
          <w:bCs/>
        </w:rPr>
        <w:t xml:space="preserve">Yalom, I. D., &amp; </w:t>
      </w:r>
      <w:proofErr w:type="spellStart"/>
      <w:r w:rsidRPr="00104B45">
        <w:rPr>
          <w:rFonts w:ascii="Goudy Old Style" w:hAnsi="Goudy Old Style"/>
          <w:bCs/>
        </w:rPr>
        <w:t>Leszcz</w:t>
      </w:r>
      <w:proofErr w:type="spellEnd"/>
      <w:r w:rsidRPr="00104B45">
        <w:rPr>
          <w:rFonts w:ascii="Goudy Old Style" w:hAnsi="Goudy Old Style"/>
          <w:bCs/>
        </w:rPr>
        <w:t xml:space="preserve">, M. (2005). The theory and practice of group psychotherapy. New York: Basic </w:t>
      </w:r>
      <w:r w:rsidRPr="00104B45">
        <w:rPr>
          <w:bCs/>
        </w:rPr>
        <w:t>‎</w:t>
      </w:r>
      <w:r w:rsidRPr="00104B45">
        <w:rPr>
          <w:rFonts w:ascii="Goudy Old Style" w:hAnsi="Goudy Old Style"/>
          <w:bCs/>
        </w:rPr>
        <w:t>Books.</w:t>
      </w:r>
      <w:r w:rsidRPr="00104B45">
        <w:rPr>
          <w:bCs/>
        </w:rPr>
        <w:t>‎</w:t>
      </w:r>
    </w:p>
    <w:p w14:paraId="47E479F3" w14:textId="77777777" w:rsidR="00104B45" w:rsidRPr="00104B45" w:rsidRDefault="00104B45" w:rsidP="00104B45">
      <w:pPr>
        <w:rPr>
          <w:rFonts w:ascii="Goudy Old Style" w:hAnsi="Goudy Old Style"/>
          <w:b/>
        </w:rPr>
      </w:pPr>
    </w:p>
    <w:p w14:paraId="0A2D2083" w14:textId="097E42F7" w:rsidR="00757566" w:rsidRPr="00104B45" w:rsidRDefault="00757566" w:rsidP="00757566">
      <w:pPr>
        <w:rPr>
          <w:rFonts w:ascii="Goudy Old Style" w:hAnsi="Goudy Old Style"/>
          <w:b/>
        </w:rPr>
      </w:pPr>
      <w:r w:rsidRPr="00104B45">
        <w:rPr>
          <w:rFonts w:ascii="Goudy Old Style" w:hAnsi="Goudy Old Style"/>
          <w:b/>
        </w:rPr>
        <w:t>Agenda:</w:t>
      </w:r>
    </w:p>
    <w:p w14:paraId="15F8448E" w14:textId="77777777" w:rsidR="00104B45" w:rsidRPr="00104B45" w:rsidRDefault="00104B45" w:rsidP="001536F2">
      <w:pPr>
        <w:pStyle w:val="DefaultValueStyle"/>
        <w:rPr>
          <w:rFonts w:ascii="Goudy Old Style" w:hAnsi="Goudy Old Style"/>
          <w:sz w:val="24"/>
          <w:szCs w:val="24"/>
        </w:rPr>
      </w:pPr>
      <w:r w:rsidRPr="00104B45">
        <w:rPr>
          <w:rFonts w:ascii="Goudy Old Style" w:hAnsi="Goudy Old Style"/>
          <w:sz w:val="24"/>
          <w:szCs w:val="24"/>
        </w:rPr>
        <w:t xml:space="preserve">1. Introduction (10 min, Ballard &amp; Driscoll, Obj 1,2,3, Handouts &amp; Discussion) Objectives of Workshop &amp; Outline Introduction of facilitators Introductions of group members (breakouts if needed) </w:t>
      </w:r>
    </w:p>
    <w:p w14:paraId="46B9B6C5" w14:textId="77777777" w:rsidR="00104B45" w:rsidRPr="00104B45" w:rsidRDefault="00104B45" w:rsidP="001536F2">
      <w:pPr>
        <w:pStyle w:val="DefaultValueStyle"/>
        <w:rPr>
          <w:rFonts w:ascii="Goudy Old Style" w:hAnsi="Goudy Old Style"/>
          <w:sz w:val="24"/>
          <w:szCs w:val="24"/>
        </w:rPr>
      </w:pPr>
      <w:r w:rsidRPr="00104B45">
        <w:rPr>
          <w:rFonts w:ascii="Goudy Old Style" w:hAnsi="Goudy Old Style"/>
          <w:sz w:val="24"/>
          <w:szCs w:val="24"/>
        </w:rPr>
        <w:lastRenderedPageBreak/>
        <w:t xml:space="preserve">2. Martial Arts Applications to Group Psychotherapy (30 min, Obj 2 &amp;3, Ballard, Lecture) Defining the metaphor Group Theory </w:t>
      </w:r>
      <w:proofErr w:type="gramStart"/>
      <w:r w:rsidRPr="00104B45">
        <w:rPr>
          <w:rFonts w:ascii="Goudy Old Style" w:hAnsi="Goudy Old Style"/>
          <w:sz w:val="24"/>
          <w:szCs w:val="24"/>
        </w:rPr>
        <w:t>Application  Cultural</w:t>
      </w:r>
      <w:proofErr w:type="gramEnd"/>
      <w:r w:rsidRPr="00104B45">
        <w:rPr>
          <w:rFonts w:ascii="Goudy Old Style" w:hAnsi="Goudy Old Style"/>
          <w:sz w:val="24"/>
          <w:szCs w:val="24"/>
        </w:rPr>
        <w:t xml:space="preserve"> Wisdom Through Embodied Experience and Lineage of Movement Disciplines </w:t>
      </w:r>
    </w:p>
    <w:p w14:paraId="31E84386" w14:textId="77777777" w:rsidR="00104B45" w:rsidRPr="00104B45" w:rsidRDefault="00104B45" w:rsidP="001536F2">
      <w:pPr>
        <w:pStyle w:val="DefaultValueStyle"/>
        <w:rPr>
          <w:rFonts w:ascii="Goudy Old Style" w:hAnsi="Goudy Old Style"/>
          <w:sz w:val="24"/>
          <w:szCs w:val="24"/>
        </w:rPr>
      </w:pPr>
      <w:r w:rsidRPr="00104B45">
        <w:rPr>
          <w:rFonts w:ascii="Goudy Old Style" w:hAnsi="Goudy Old Style"/>
          <w:sz w:val="24"/>
          <w:szCs w:val="24"/>
        </w:rPr>
        <w:t xml:space="preserve">3. Three Martial Arts Applications for the Group Psychotherapist (45 Min, Obj 2 &amp;3, Driscoll, Lecture &amp; Q&amp;A) Expanding skills Deepening strength Increasing agility Discussion </w:t>
      </w:r>
    </w:p>
    <w:p w14:paraId="7AE942E8" w14:textId="77777777" w:rsidR="00104B45" w:rsidRPr="00104B45" w:rsidRDefault="00104B45" w:rsidP="001536F2">
      <w:pPr>
        <w:pStyle w:val="DefaultValueStyle"/>
        <w:rPr>
          <w:rFonts w:ascii="Goudy Old Style" w:hAnsi="Goudy Old Style"/>
          <w:sz w:val="24"/>
          <w:szCs w:val="24"/>
        </w:rPr>
      </w:pPr>
      <w:r w:rsidRPr="00104B45">
        <w:rPr>
          <w:rFonts w:ascii="Goudy Old Style" w:hAnsi="Goudy Old Style"/>
          <w:sz w:val="24"/>
          <w:szCs w:val="24"/>
        </w:rPr>
        <w:t xml:space="preserve">4. Group Experiential (40 min, Obj 1&amp;3, Ballard &amp; Driscoll, Small Group Activity &amp; Role Play) Warm up, setting the stage Identifying our unique challenges in conflict as leaders Group members applying skills with conflict from Martial Arts lens </w:t>
      </w:r>
    </w:p>
    <w:p w14:paraId="044B9102" w14:textId="77777777" w:rsidR="00104B45" w:rsidRPr="00104B45" w:rsidRDefault="00104B45" w:rsidP="001536F2">
      <w:pPr>
        <w:pStyle w:val="DefaultValueStyle"/>
        <w:rPr>
          <w:rFonts w:ascii="Goudy Old Style" w:hAnsi="Goudy Old Style"/>
          <w:sz w:val="24"/>
          <w:szCs w:val="24"/>
        </w:rPr>
      </w:pPr>
      <w:r w:rsidRPr="00104B45">
        <w:rPr>
          <w:rFonts w:ascii="Goudy Old Style" w:hAnsi="Goudy Old Style"/>
          <w:sz w:val="24"/>
          <w:szCs w:val="24"/>
        </w:rPr>
        <w:t xml:space="preserve">5. Discussion and Q&amp;A (20 min) </w:t>
      </w:r>
    </w:p>
    <w:p w14:paraId="7D8D362A" w14:textId="61B8A980" w:rsidR="00A03CD8" w:rsidRPr="00104B45" w:rsidRDefault="00104B45" w:rsidP="001536F2">
      <w:pPr>
        <w:pStyle w:val="DefaultValueStyle"/>
        <w:rPr>
          <w:rFonts w:ascii="Goudy Old Style" w:hAnsi="Goudy Old Style"/>
          <w:sz w:val="24"/>
          <w:szCs w:val="24"/>
        </w:rPr>
      </w:pPr>
      <w:r w:rsidRPr="00104B45">
        <w:rPr>
          <w:rFonts w:ascii="Goudy Old Style" w:hAnsi="Goudy Old Style"/>
          <w:sz w:val="24"/>
          <w:szCs w:val="24"/>
        </w:rPr>
        <w:t>6. Participant Evaluations (5 min)</w:t>
      </w:r>
    </w:p>
    <w:p w14:paraId="4E00A274" w14:textId="4FC0D5F0" w:rsidR="00757566" w:rsidRPr="00104B45" w:rsidRDefault="002D4C26" w:rsidP="00B47E94">
      <w:pPr>
        <w:spacing w:line="240" w:lineRule="exact"/>
        <w:rPr>
          <w:rFonts w:ascii="Goudy Old Style" w:hAnsi="Goudy Old Style"/>
          <w:b/>
        </w:rPr>
      </w:pPr>
      <w:r w:rsidRPr="00104B45">
        <w:rPr>
          <w:rFonts w:ascii="Goudy Old Style" w:hAnsi="Goudy Old Style"/>
          <w:b/>
        </w:rPr>
        <w:t xml:space="preserve"> </w:t>
      </w:r>
      <w:r w:rsidR="00757566" w:rsidRPr="00104B45">
        <w:rPr>
          <w:rFonts w:ascii="Goudy Old Style" w:hAnsi="Goudy Old Style"/>
          <w:b/>
        </w:rPr>
        <w:t>Assessment Questions:</w:t>
      </w:r>
    </w:p>
    <w:p w14:paraId="5853BE7A"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1 (include possible answers)</w:t>
      </w:r>
    </w:p>
    <w:p w14:paraId="1FBF3C05"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Is storming the final stage in group development according to Tuckman? Yes/no</w:t>
      </w:r>
    </w:p>
    <w:p w14:paraId="066E3C4D"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1</w:t>
      </w:r>
    </w:p>
    <w:p w14:paraId="4E0BF717"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No</w:t>
      </w:r>
    </w:p>
    <w:p w14:paraId="3C131222"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2 (include possible answers)</w:t>
      </w:r>
    </w:p>
    <w:p w14:paraId="42AB87F4"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Is scapegoating a part of the Storming stage of development according to Yalom? yes/no</w:t>
      </w:r>
    </w:p>
    <w:p w14:paraId="498B812B"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2</w:t>
      </w:r>
    </w:p>
    <w:p w14:paraId="07E72D2F"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Yes</w:t>
      </w:r>
    </w:p>
    <w:p w14:paraId="4ABD2064"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3 (include possible answers)</w:t>
      </w:r>
    </w:p>
    <w:p w14:paraId="54907EA2"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Is the goal of sparring in martial arts to hurt our sparring partners? Yes/no</w:t>
      </w:r>
    </w:p>
    <w:p w14:paraId="4656F2AE"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3</w:t>
      </w:r>
    </w:p>
    <w:p w14:paraId="10A8D149"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no</w:t>
      </w:r>
    </w:p>
    <w:p w14:paraId="3771895A"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4 (include possible answers)</w:t>
      </w:r>
    </w:p>
    <w:p w14:paraId="19AF2581"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Multiple Choice, Q:  What is not included in three applications of Martial Arts for Group Psychotherapy:  managing fear, developing moment-by-moment presence, mastering unconscious conditioning, or dominating opponents?</w:t>
      </w:r>
    </w:p>
    <w:p w14:paraId="6F3E773D"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4</w:t>
      </w:r>
    </w:p>
    <w:p w14:paraId="5DF3BED0"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lastRenderedPageBreak/>
        <w:t>(</w:t>
      </w:r>
      <w:proofErr w:type="gramStart"/>
      <w:r w:rsidRPr="00104B45">
        <w:rPr>
          <w:rFonts w:ascii="Goudy Old Style" w:hAnsi="Goudy Old Style"/>
          <w:sz w:val="24"/>
          <w:szCs w:val="24"/>
        </w:rPr>
        <w:t>dominating</w:t>
      </w:r>
      <w:proofErr w:type="gramEnd"/>
      <w:r w:rsidRPr="00104B45">
        <w:rPr>
          <w:rFonts w:ascii="Goudy Old Style" w:hAnsi="Goudy Old Style"/>
          <w:sz w:val="24"/>
          <w:szCs w:val="24"/>
        </w:rPr>
        <w:t xml:space="preserve"> opponents)</w:t>
      </w:r>
    </w:p>
    <w:p w14:paraId="6AEC1225"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5 (include possible answers)</w:t>
      </w:r>
    </w:p>
    <w:p w14:paraId="7D80F472"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Did martial arts originate in the United States? Yes/no</w:t>
      </w:r>
    </w:p>
    <w:p w14:paraId="572EC5E7"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5</w:t>
      </w:r>
    </w:p>
    <w:p w14:paraId="386B1EF0"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no</w:t>
      </w:r>
    </w:p>
    <w:p w14:paraId="008EA5DF"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6 (include possible answers)</w:t>
      </w:r>
    </w:p>
    <w:p w14:paraId="7B7E16D4"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Is conflict inherently destructive? yes/no</w:t>
      </w:r>
    </w:p>
    <w:p w14:paraId="2F3EB369"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6</w:t>
      </w:r>
    </w:p>
    <w:p w14:paraId="137593D8"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no</w:t>
      </w:r>
    </w:p>
    <w:p w14:paraId="20B59100"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7 (include possible answers)</w:t>
      </w:r>
    </w:p>
    <w:p w14:paraId="70886412"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Is mastering our breath a valuable way to manage our emotions as Group Facilitators and martial artists? yes/no</w:t>
      </w:r>
    </w:p>
    <w:p w14:paraId="3B73F3C9"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7</w:t>
      </w:r>
    </w:p>
    <w:p w14:paraId="6A5C3990"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yes</w:t>
      </w:r>
    </w:p>
    <w:p w14:paraId="6F193774"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8 (include possible answers)</w:t>
      </w:r>
    </w:p>
    <w:p w14:paraId="35715DCB"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Can conflict deepen relationships? yes/no</w:t>
      </w:r>
    </w:p>
    <w:p w14:paraId="592809F0"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8</w:t>
      </w:r>
    </w:p>
    <w:p w14:paraId="70122A2E"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yes</w:t>
      </w:r>
    </w:p>
    <w:p w14:paraId="03E9196E"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9 (include possible answers)</w:t>
      </w:r>
    </w:p>
    <w:p w14:paraId="20814809"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 xml:space="preserve">Do you have to fight </w:t>
      </w:r>
      <w:proofErr w:type="gramStart"/>
      <w:r w:rsidRPr="00104B45">
        <w:rPr>
          <w:rFonts w:ascii="Goudy Old Style" w:hAnsi="Goudy Old Style"/>
          <w:sz w:val="24"/>
          <w:szCs w:val="24"/>
        </w:rPr>
        <w:t>in order to</w:t>
      </w:r>
      <w:proofErr w:type="gramEnd"/>
      <w:r w:rsidRPr="00104B45">
        <w:rPr>
          <w:rFonts w:ascii="Goudy Old Style" w:hAnsi="Goudy Old Style"/>
          <w:sz w:val="24"/>
          <w:szCs w:val="24"/>
        </w:rPr>
        <w:t xml:space="preserve"> practice martial arts? yes/no</w:t>
      </w:r>
    </w:p>
    <w:p w14:paraId="1AB54828"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9</w:t>
      </w:r>
    </w:p>
    <w:p w14:paraId="379DD390"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no</w:t>
      </w:r>
    </w:p>
    <w:p w14:paraId="3CCA1B85"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Question 10 (include possible answers)</w:t>
      </w:r>
    </w:p>
    <w:p w14:paraId="308E9FD9"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t>Should group facilitators avoid conflict for group cohesion? yes/no</w:t>
      </w:r>
    </w:p>
    <w:p w14:paraId="6A971C33" w14:textId="77777777" w:rsidR="00104B45" w:rsidRPr="00104B45" w:rsidRDefault="00104B45" w:rsidP="00104B45">
      <w:pPr>
        <w:pStyle w:val="DefaultLabelStyle"/>
        <w:rPr>
          <w:rFonts w:ascii="Goudy Old Style" w:hAnsi="Goudy Old Style"/>
          <w:sz w:val="24"/>
          <w:szCs w:val="24"/>
        </w:rPr>
      </w:pPr>
      <w:r w:rsidRPr="00104B45">
        <w:rPr>
          <w:rFonts w:ascii="Goudy Old Style" w:hAnsi="Goudy Old Style"/>
          <w:sz w:val="24"/>
          <w:szCs w:val="24"/>
        </w:rPr>
        <w:t>Correct Answer 10</w:t>
      </w:r>
    </w:p>
    <w:p w14:paraId="4221BE99" w14:textId="77777777" w:rsidR="00104B45" w:rsidRPr="00104B45" w:rsidRDefault="00104B45" w:rsidP="00104B45">
      <w:pPr>
        <w:pStyle w:val="DefaultValueStyle"/>
        <w:rPr>
          <w:rFonts w:ascii="Goudy Old Style" w:hAnsi="Goudy Old Style"/>
          <w:sz w:val="24"/>
          <w:szCs w:val="24"/>
        </w:rPr>
      </w:pPr>
      <w:r w:rsidRPr="00104B45">
        <w:rPr>
          <w:rFonts w:ascii="Goudy Old Style" w:hAnsi="Goudy Old Style"/>
          <w:sz w:val="24"/>
          <w:szCs w:val="24"/>
        </w:rPr>
        <w:lastRenderedPageBreak/>
        <w:t>no</w:t>
      </w:r>
    </w:p>
    <w:p w14:paraId="53BA1200" w14:textId="03C28422" w:rsidR="0063796C" w:rsidRPr="00104B45" w:rsidRDefault="0063796C" w:rsidP="00104B45">
      <w:pPr>
        <w:pStyle w:val="DefaultLabelStyle"/>
        <w:rPr>
          <w:rFonts w:ascii="Goudy Old Style" w:hAnsi="Goudy Old Style"/>
          <w:b w:val="0"/>
          <w:sz w:val="24"/>
          <w:szCs w:val="24"/>
        </w:rPr>
      </w:pPr>
    </w:p>
    <w:sectPr w:rsidR="0063796C" w:rsidRPr="00104B45"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087"/>
    <w:multiLevelType w:val="hybridMultilevel"/>
    <w:tmpl w:val="BFCCA8E4"/>
    <w:lvl w:ilvl="0" w:tplc="B82A9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4DE9"/>
    <w:multiLevelType w:val="hybridMultilevel"/>
    <w:tmpl w:val="48B4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A15"/>
    <w:multiLevelType w:val="hybridMultilevel"/>
    <w:tmpl w:val="E9FA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03A01"/>
    <w:multiLevelType w:val="hybridMultilevel"/>
    <w:tmpl w:val="624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246"/>
    <w:multiLevelType w:val="hybridMultilevel"/>
    <w:tmpl w:val="C470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D4C29"/>
    <w:multiLevelType w:val="hybridMultilevel"/>
    <w:tmpl w:val="0B96B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984956"/>
    <w:multiLevelType w:val="hybridMultilevel"/>
    <w:tmpl w:val="36D62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BA7E51"/>
    <w:multiLevelType w:val="hybridMultilevel"/>
    <w:tmpl w:val="95E2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8496B"/>
    <w:multiLevelType w:val="hybridMultilevel"/>
    <w:tmpl w:val="8AC66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16A51"/>
    <w:multiLevelType w:val="hybridMultilevel"/>
    <w:tmpl w:val="302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05C7D"/>
    <w:multiLevelType w:val="hybridMultilevel"/>
    <w:tmpl w:val="D0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62DF7"/>
    <w:multiLevelType w:val="hybridMultilevel"/>
    <w:tmpl w:val="4E42B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D93123"/>
    <w:multiLevelType w:val="hybridMultilevel"/>
    <w:tmpl w:val="E182C082"/>
    <w:lvl w:ilvl="0" w:tplc="B82A9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56952"/>
    <w:multiLevelType w:val="hybridMultilevel"/>
    <w:tmpl w:val="94C01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6C6136"/>
    <w:multiLevelType w:val="hybridMultilevel"/>
    <w:tmpl w:val="51E0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2657D"/>
    <w:multiLevelType w:val="hybridMultilevel"/>
    <w:tmpl w:val="83360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1C483C"/>
    <w:multiLevelType w:val="hybridMultilevel"/>
    <w:tmpl w:val="B756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18425A"/>
    <w:multiLevelType w:val="hybridMultilevel"/>
    <w:tmpl w:val="7E82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441EB6"/>
    <w:multiLevelType w:val="hybridMultilevel"/>
    <w:tmpl w:val="2080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5529A"/>
    <w:multiLevelType w:val="hybridMultilevel"/>
    <w:tmpl w:val="5B7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4416A"/>
    <w:multiLevelType w:val="hybridMultilevel"/>
    <w:tmpl w:val="D170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F6A42"/>
    <w:multiLevelType w:val="hybridMultilevel"/>
    <w:tmpl w:val="07A4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B00C5"/>
    <w:multiLevelType w:val="hybridMultilevel"/>
    <w:tmpl w:val="72D4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96090"/>
    <w:multiLevelType w:val="hybridMultilevel"/>
    <w:tmpl w:val="474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61F27"/>
    <w:multiLevelType w:val="hybridMultilevel"/>
    <w:tmpl w:val="C532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75A30"/>
    <w:multiLevelType w:val="hybridMultilevel"/>
    <w:tmpl w:val="653056D2"/>
    <w:lvl w:ilvl="0" w:tplc="B82A9E6A">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DE281E"/>
    <w:multiLevelType w:val="hybridMultilevel"/>
    <w:tmpl w:val="6F3E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F4538"/>
    <w:multiLevelType w:val="hybridMultilevel"/>
    <w:tmpl w:val="921A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ED563E"/>
    <w:multiLevelType w:val="hybridMultilevel"/>
    <w:tmpl w:val="CA10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45AC8"/>
    <w:multiLevelType w:val="hybridMultilevel"/>
    <w:tmpl w:val="9334BFDE"/>
    <w:lvl w:ilvl="0" w:tplc="2C74DE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306BC"/>
    <w:multiLevelType w:val="hybridMultilevel"/>
    <w:tmpl w:val="147C1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C1A25"/>
    <w:multiLevelType w:val="hybridMultilevel"/>
    <w:tmpl w:val="8B3AC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8B65FC"/>
    <w:multiLevelType w:val="hybridMultilevel"/>
    <w:tmpl w:val="7D660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455A53"/>
    <w:multiLevelType w:val="hybridMultilevel"/>
    <w:tmpl w:val="F046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D4934"/>
    <w:multiLevelType w:val="hybridMultilevel"/>
    <w:tmpl w:val="11D8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97314D"/>
    <w:multiLevelType w:val="hybridMultilevel"/>
    <w:tmpl w:val="CFC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F3F4C"/>
    <w:multiLevelType w:val="hybridMultilevel"/>
    <w:tmpl w:val="2500C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C3DE7"/>
    <w:multiLevelType w:val="hybridMultilevel"/>
    <w:tmpl w:val="3196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25275"/>
    <w:multiLevelType w:val="hybridMultilevel"/>
    <w:tmpl w:val="6128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92343"/>
    <w:multiLevelType w:val="hybridMultilevel"/>
    <w:tmpl w:val="F18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073FA5"/>
    <w:multiLevelType w:val="hybridMultilevel"/>
    <w:tmpl w:val="B6B265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1" w15:restartNumberingAfterBreak="0">
    <w:nsid w:val="747868F1"/>
    <w:multiLevelType w:val="hybridMultilevel"/>
    <w:tmpl w:val="5072B8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6F7061"/>
    <w:multiLevelType w:val="hybridMultilevel"/>
    <w:tmpl w:val="D48A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D72E6"/>
    <w:multiLevelType w:val="hybridMultilevel"/>
    <w:tmpl w:val="57CA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81630"/>
    <w:multiLevelType w:val="hybridMultilevel"/>
    <w:tmpl w:val="CC882C42"/>
    <w:lvl w:ilvl="0" w:tplc="4B845DD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E0195"/>
    <w:multiLevelType w:val="hybridMultilevel"/>
    <w:tmpl w:val="B8EE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820A0"/>
    <w:multiLevelType w:val="hybridMultilevel"/>
    <w:tmpl w:val="B492E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8E4DD9"/>
    <w:multiLevelType w:val="hybridMultilevel"/>
    <w:tmpl w:val="9F922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214814"/>
    <w:multiLevelType w:val="hybridMultilevel"/>
    <w:tmpl w:val="C22A41D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660885491">
    <w:abstractNumId w:val="6"/>
  </w:num>
  <w:num w:numId="2" w16cid:durableId="1501507932">
    <w:abstractNumId w:val="11"/>
  </w:num>
  <w:num w:numId="3" w16cid:durableId="1963222759">
    <w:abstractNumId w:val="47"/>
  </w:num>
  <w:num w:numId="4" w16cid:durableId="607584982">
    <w:abstractNumId w:val="27"/>
  </w:num>
  <w:num w:numId="5" w16cid:durableId="2080399197">
    <w:abstractNumId w:val="2"/>
  </w:num>
  <w:num w:numId="6" w16cid:durableId="902063421">
    <w:abstractNumId w:val="31"/>
  </w:num>
  <w:num w:numId="7" w16cid:durableId="1642735990">
    <w:abstractNumId w:val="15"/>
  </w:num>
  <w:num w:numId="8" w16cid:durableId="1283655863">
    <w:abstractNumId w:val="18"/>
  </w:num>
  <w:num w:numId="9" w16cid:durableId="277371914">
    <w:abstractNumId w:val="23"/>
  </w:num>
  <w:num w:numId="10" w16cid:durableId="1999844355">
    <w:abstractNumId w:val="3"/>
  </w:num>
  <w:num w:numId="11" w16cid:durableId="1490291259">
    <w:abstractNumId w:val="19"/>
  </w:num>
  <w:num w:numId="12" w16cid:durableId="230895964">
    <w:abstractNumId w:val="1"/>
  </w:num>
  <w:num w:numId="13" w16cid:durableId="1241283835">
    <w:abstractNumId w:val="9"/>
  </w:num>
  <w:num w:numId="14" w16cid:durableId="1358500943">
    <w:abstractNumId w:val="43"/>
  </w:num>
  <w:num w:numId="15" w16cid:durableId="82607528">
    <w:abstractNumId w:val="42"/>
  </w:num>
  <w:num w:numId="16" w16cid:durableId="1092433268">
    <w:abstractNumId w:val="28"/>
  </w:num>
  <w:num w:numId="17" w16cid:durableId="747076843">
    <w:abstractNumId w:val="41"/>
  </w:num>
  <w:num w:numId="18" w16cid:durableId="1690452762">
    <w:abstractNumId w:val="4"/>
  </w:num>
  <w:num w:numId="19" w16cid:durableId="1620256998">
    <w:abstractNumId w:val="22"/>
  </w:num>
  <w:num w:numId="20" w16cid:durableId="716508811">
    <w:abstractNumId w:val="8"/>
  </w:num>
  <w:num w:numId="21" w16cid:durableId="663900261">
    <w:abstractNumId w:val="48"/>
  </w:num>
  <w:num w:numId="22" w16cid:durableId="1322123423">
    <w:abstractNumId w:val="40"/>
  </w:num>
  <w:num w:numId="23" w16cid:durableId="339741596">
    <w:abstractNumId w:val="13"/>
  </w:num>
  <w:num w:numId="24" w16cid:durableId="776606623">
    <w:abstractNumId w:val="20"/>
  </w:num>
  <w:num w:numId="25" w16cid:durableId="135226003">
    <w:abstractNumId w:val="34"/>
  </w:num>
  <w:num w:numId="26" w16cid:durableId="1772814858">
    <w:abstractNumId w:val="39"/>
  </w:num>
  <w:num w:numId="27" w16cid:durableId="471531904">
    <w:abstractNumId w:val="26"/>
  </w:num>
  <w:num w:numId="28" w16cid:durableId="934436259">
    <w:abstractNumId w:val="45"/>
  </w:num>
  <w:num w:numId="29" w16cid:durableId="1373917535">
    <w:abstractNumId w:val="37"/>
  </w:num>
  <w:num w:numId="30" w16cid:durableId="199250419">
    <w:abstractNumId w:val="5"/>
  </w:num>
  <w:num w:numId="31" w16cid:durableId="1070078262">
    <w:abstractNumId w:val="33"/>
  </w:num>
  <w:num w:numId="32" w16cid:durableId="1658729748">
    <w:abstractNumId w:val="7"/>
  </w:num>
  <w:num w:numId="33" w16cid:durableId="1700860089">
    <w:abstractNumId w:val="38"/>
  </w:num>
  <w:num w:numId="34" w16cid:durableId="656344564">
    <w:abstractNumId w:val="12"/>
  </w:num>
  <w:num w:numId="35" w16cid:durableId="905726328">
    <w:abstractNumId w:val="25"/>
  </w:num>
  <w:num w:numId="36" w16cid:durableId="21133546">
    <w:abstractNumId w:val="0"/>
  </w:num>
  <w:num w:numId="37" w16cid:durableId="32269088">
    <w:abstractNumId w:val="21"/>
  </w:num>
  <w:num w:numId="38" w16cid:durableId="2116513950">
    <w:abstractNumId w:val="14"/>
  </w:num>
  <w:num w:numId="39" w16cid:durableId="527649061">
    <w:abstractNumId w:val="24"/>
  </w:num>
  <w:num w:numId="40" w16cid:durableId="1414544630">
    <w:abstractNumId w:val="32"/>
  </w:num>
  <w:num w:numId="41" w16cid:durableId="263273771">
    <w:abstractNumId w:val="30"/>
  </w:num>
  <w:num w:numId="42" w16cid:durableId="1894077066">
    <w:abstractNumId w:val="17"/>
  </w:num>
  <w:num w:numId="43" w16cid:durableId="90929544">
    <w:abstractNumId w:val="16"/>
  </w:num>
  <w:num w:numId="44" w16cid:durableId="1582254394">
    <w:abstractNumId w:val="46"/>
  </w:num>
  <w:num w:numId="45" w16cid:durableId="705370444">
    <w:abstractNumId w:val="10"/>
  </w:num>
  <w:num w:numId="46" w16cid:durableId="1474323425">
    <w:abstractNumId w:val="44"/>
  </w:num>
  <w:num w:numId="47" w16cid:durableId="275522371">
    <w:abstractNumId w:val="29"/>
  </w:num>
  <w:num w:numId="48" w16cid:durableId="1367634910">
    <w:abstractNumId w:val="35"/>
  </w:num>
  <w:num w:numId="49" w16cid:durableId="7442589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409F0"/>
    <w:rsid w:val="000575B7"/>
    <w:rsid w:val="000820FF"/>
    <w:rsid w:val="000F4DA7"/>
    <w:rsid w:val="00104B45"/>
    <w:rsid w:val="00120752"/>
    <w:rsid w:val="001536F2"/>
    <w:rsid w:val="0015450E"/>
    <w:rsid w:val="00183C53"/>
    <w:rsid w:val="001C4652"/>
    <w:rsid w:val="002278F3"/>
    <w:rsid w:val="002D38DC"/>
    <w:rsid w:val="002D4C26"/>
    <w:rsid w:val="00340BC1"/>
    <w:rsid w:val="003642E1"/>
    <w:rsid w:val="003B6730"/>
    <w:rsid w:val="003D54C2"/>
    <w:rsid w:val="004218FE"/>
    <w:rsid w:val="00434944"/>
    <w:rsid w:val="0045018F"/>
    <w:rsid w:val="0045321B"/>
    <w:rsid w:val="004A6F0C"/>
    <w:rsid w:val="004B11F2"/>
    <w:rsid w:val="004C1D52"/>
    <w:rsid w:val="004E7245"/>
    <w:rsid w:val="004F5565"/>
    <w:rsid w:val="00510038"/>
    <w:rsid w:val="00577DCE"/>
    <w:rsid w:val="00583A1C"/>
    <w:rsid w:val="00585CE2"/>
    <w:rsid w:val="005A0C06"/>
    <w:rsid w:val="005A79E1"/>
    <w:rsid w:val="005B7EA5"/>
    <w:rsid w:val="005F1BB1"/>
    <w:rsid w:val="00601E94"/>
    <w:rsid w:val="006357E4"/>
    <w:rsid w:val="0063796C"/>
    <w:rsid w:val="006462B8"/>
    <w:rsid w:val="0065250C"/>
    <w:rsid w:val="006B71A3"/>
    <w:rsid w:val="006C4931"/>
    <w:rsid w:val="006D0630"/>
    <w:rsid w:val="00757566"/>
    <w:rsid w:val="00771E7A"/>
    <w:rsid w:val="007A05E4"/>
    <w:rsid w:val="008171C9"/>
    <w:rsid w:val="00844225"/>
    <w:rsid w:val="00845EC9"/>
    <w:rsid w:val="008761DC"/>
    <w:rsid w:val="0089663F"/>
    <w:rsid w:val="008A3418"/>
    <w:rsid w:val="008D2754"/>
    <w:rsid w:val="008E522D"/>
    <w:rsid w:val="008F5459"/>
    <w:rsid w:val="00914537"/>
    <w:rsid w:val="00915634"/>
    <w:rsid w:val="00932405"/>
    <w:rsid w:val="009B29DA"/>
    <w:rsid w:val="009F1026"/>
    <w:rsid w:val="009F5234"/>
    <w:rsid w:val="00A03CD8"/>
    <w:rsid w:val="00B061D3"/>
    <w:rsid w:val="00B10984"/>
    <w:rsid w:val="00B13D2B"/>
    <w:rsid w:val="00B42996"/>
    <w:rsid w:val="00B47E94"/>
    <w:rsid w:val="00B57940"/>
    <w:rsid w:val="00B97906"/>
    <w:rsid w:val="00BA3EA7"/>
    <w:rsid w:val="00BC32AD"/>
    <w:rsid w:val="00BE778C"/>
    <w:rsid w:val="00C521DB"/>
    <w:rsid w:val="00C62F4B"/>
    <w:rsid w:val="00C70ED6"/>
    <w:rsid w:val="00C73F78"/>
    <w:rsid w:val="00C96C16"/>
    <w:rsid w:val="00CA71C8"/>
    <w:rsid w:val="00CB0780"/>
    <w:rsid w:val="00CB2AED"/>
    <w:rsid w:val="00CB3208"/>
    <w:rsid w:val="00CE458D"/>
    <w:rsid w:val="00D86C57"/>
    <w:rsid w:val="00DB05C3"/>
    <w:rsid w:val="00E50C40"/>
    <w:rsid w:val="00E64987"/>
    <w:rsid w:val="00E66D13"/>
    <w:rsid w:val="00E84027"/>
    <w:rsid w:val="00EC3BCE"/>
    <w:rsid w:val="00EE22C3"/>
    <w:rsid w:val="00F14C49"/>
    <w:rsid w:val="00F242EE"/>
    <w:rsid w:val="00F2673A"/>
    <w:rsid w:val="00F37109"/>
    <w:rsid w:val="00F80E53"/>
    <w:rsid w:val="00F86B2D"/>
    <w:rsid w:val="00FA6071"/>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 w:type="paragraph" w:customStyle="1" w:styleId="Heading8PHPDOCX">
    <w:name w:val="Heading 8 PHPDOCX"/>
    <w:basedOn w:val="Normal"/>
    <w:next w:val="Normal"/>
    <w:link w:val="Heading8CarPHPDOCX"/>
    <w:uiPriority w:val="9"/>
    <w:semiHidden/>
    <w:unhideWhenUsed/>
    <w:qFormat/>
    <w:rsid w:val="003642E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customStyle="1" w:styleId="Heading8CarPHPDOCX">
    <w:name w:val="Heading 8 Car PHPDOCX"/>
    <w:basedOn w:val="DefaultParagraphFont"/>
    <w:link w:val="Heading8PHPDOCX"/>
    <w:uiPriority w:val="9"/>
    <w:semiHidden/>
    <w:rsid w:val="003642E1"/>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5978">
      <w:bodyDiv w:val="1"/>
      <w:marLeft w:val="0"/>
      <w:marRight w:val="0"/>
      <w:marTop w:val="0"/>
      <w:marBottom w:val="0"/>
      <w:divBdr>
        <w:top w:val="none" w:sz="0" w:space="0" w:color="auto"/>
        <w:left w:val="none" w:sz="0" w:space="0" w:color="auto"/>
        <w:bottom w:val="none" w:sz="0" w:space="0" w:color="auto"/>
        <w:right w:val="none" w:sz="0" w:space="0" w:color="auto"/>
      </w:divBdr>
      <w:divsChild>
        <w:div w:id="1828663372">
          <w:marLeft w:val="0"/>
          <w:marRight w:val="0"/>
          <w:marTop w:val="0"/>
          <w:marBottom w:val="0"/>
          <w:divBdr>
            <w:top w:val="none" w:sz="0" w:space="0" w:color="auto"/>
            <w:left w:val="none" w:sz="0" w:space="0" w:color="auto"/>
            <w:bottom w:val="none" w:sz="0" w:space="0" w:color="auto"/>
            <w:right w:val="none" w:sz="0" w:space="0" w:color="auto"/>
          </w:divBdr>
        </w:div>
        <w:div w:id="1786921659">
          <w:marLeft w:val="0"/>
          <w:marRight w:val="0"/>
          <w:marTop w:val="0"/>
          <w:marBottom w:val="0"/>
          <w:divBdr>
            <w:top w:val="none" w:sz="0" w:space="0" w:color="auto"/>
            <w:left w:val="none" w:sz="0" w:space="0" w:color="auto"/>
            <w:bottom w:val="none" w:sz="0" w:space="0" w:color="auto"/>
            <w:right w:val="none" w:sz="0" w:space="0" w:color="auto"/>
          </w:divBdr>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64192858">
      <w:bodyDiv w:val="1"/>
      <w:marLeft w:val="0"/>
      <w:marRight w:val="0"/>
      <w:marTop w:val="0"/>
      <w:marBottom w:val="0"/>
      <w:divBdr>
        <w:top w:val="none" w:sz="0" w:space="0" w:color="auto"/>
        <w:left w:val="none" w:sz="0" w:space="0" w:color="auto"/>
        <w:bottom w:val="none" w:sz="0" w:space="0" w:color="auto"/>
        <w:right w:val="none" w:sz="0" w:space="0" w:color="auto"/>
      </w:divBdr>
      <w:divsChild>
        <w:div w:id="1070425151">
          <w:marLeft w:val="0"/>
          <w:marRight w:val="0"/>
          <w:marTop w:val="0"/>
          <w:marBottom w:val="0"/>
          <w:divBdr>
            <w:top w:val="none" w:sz="0" w:space="0" w:color="auto"/>
            <w:left w:val="none" w:sz="0" w:space="0" w:color="auto"/>
            <w:bottom w:val="none" w:sz="0" w:space="0" w:color="auto"/>
            <w:right w:val="none" w:sz="0" w:space="0" w:color="auto"/>
          </w:divBdr>
        </w:div>
        <w:div w:id="1656110303">
          <w:marLeft w:val="0"/>
          <w:marRight w:val="0"/>
          <w:marTop w:val="0"/>
          <w:marBottom w:val="0"/>
          <w:divBdr>
            <w:top w:val="none" w:sz="0" w:space="0" w:color="auto"/>
            <w:left w:val="none" w:sz="0" w:space="0" w:color="auto"/>
            <w:bottom w:val="none" w:sz="0" w:space="0" w:color="auto"/>
            <w:right w:val="none" w:sz="0" w:space="0" w:color="auto"/>
          </w:divBdr>
        </w:div>
      </w:divsChild>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47">
      <w:bodyDiv w:val="1"/>
      <w:marLeft w:val="0"/>
      <w:marRight w:val="0"/>
      <w:marTop w:val="0"/>
      <w:marBottom w:val="0"/>
      <w:divBdr>
        <w:top w:val="none" w:sz="0" w:space="0" w:color="auto"/>
        <w:left w:val="none" w:sz="0" w:space="0" w:color="auto"/>
        <w:bottom w:val="none" w:sz="0" w:space="0" w:color="auto"/>
        <w:right w:val="none" w:sz="0" w:space="0" w:color="auto"/>
      </w:divBdr>
    </w:div>
    <w:div w:id="1579442120">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803648597">
      <w:bodyDiv w:val="1"/>
      <w:marLeft w:val="0"/>
      <w:marRight w:val="0"/>
      <w:marTop w:val="0"/>
      <w:marBottom w:val="0"/>
      <w:divBdr>
        <w:top w:val="none" w:sz="0" w:space="0" w:color="auto"/>
        <w:left w:val="none" w:sz="0" w:space="0" w:color="auto"/>
        <w:bottom w:val="none" w:sz="0" w:space="0" w:color="auto"/>
        <w:right w:val="none" w:sz="0" w:space="0" w:color="auto"/>
      </w:divBdr>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 w:id="2140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3466</Characters>
  <Application>Microsoft Office Word</Application>
  <DocSecurity>0</DocSecurity>
  <Lines>495</Lines>
  <Paragraphs>216</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4</cp:revision>
  <dcterms:created xsi:type="dcterms:W3CDTF">2023-02-19T23:27:00Z</dcterms:created>
  <dcterms:modified xsi:type="dcterms:W3CDTF">2023-02-19T23:32:00Z</dcterms:modified>
</cp:coreProperties>
</file>